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D1A38" w14:textId="77777777" w:rsidR="00F27233" w:rsidRPr="00F27233" w:rsidRDefault="00F27233" w:rsidP="00F27233">
      <w:pPr>
        <w:spacing w:after="0" w:line="240" w:lineRule="auto"/>
        <w:jc w:val="center"/>
        <w:rPr>
          <w:rStyle w:val="Pogrubienie"/>
          <w:rFonts w:asciiTheme="minorHAnsi" w:hAnsiTheme="minorHAnsi" w:cstheme="minorHAnsi"/>
        </w:rPr>
      </w:pPr>
      <w:r w:rsidRPr="00F27233">
        <w:rPr>
          <w:rStyle w:val="Pogrubienie"/>
          <w:rFonts w:asciiTheme="minorHAnsi" w:hAnsiTheme="minorHAnsi" w:cstheme="minorHAnsi"/>
        </w:rPr>
        <w:t>KLAUZULA INFORMACYJNA</w:t>
      </w:r>
    </w:p>
    <w:p w14:paraId="68138613" w14:textId="6C85D050" w:rsidR="00F27233" w:rsidRPr="00F27233" w:rsidRDefault="00F27233" w:rsidP="00C17AD8">
      <w:pPr>
        <w:spacing w:line="240" w:lineRule="auto"/>
        <w:jc w:val="center"/>
        <w:rPr>
          <w:rStyle w:val="Pogrubienie"/>
          <w:rFonts w:asciiTheme="minorHAnsi" w:hAnsiTheme="minorHAnsi" w:cstheme="minorHAnsi"/>
        </w:rPr>
      </w:pPr>
      <w:r w:rsidRPr="00F27233">
        <w:rPr>
          <w:rStyle w:val="Pogrubienie"/>
          <w:rFonts w:asciiTheme="minorHAnsi" w:hAnsiTheme="minorHAnsi" w:cstheme="minorHAnsi"/>
        </w:rPr>
        <w:t>o przetwarzaniu</w:t>
      </w:r>
      <w:r w:rsidR="00481E25">
        <w:rPr>
          <w:rStyle w:val="Pogrubienie"/>
          <w:rFonts w:asciiTheme="minorHAnsi" w:hAnsiTheme="minorHAnsi" w:cstheme="minorHAnsi"/>
        </w:rPr>
        <w:t xml:space="preserve"> </w:t>
      </w:r>
      <w:r w:rsidRPr="00F27233">
        <w:rPr>
          <w:rStyle w:val="Pogrubienie"/>
          <w:rFonts w:asciiTheme="minorHAnsi" w:hAnsiTheme="minorHAnsi" w:cstheme="minorHAnsi"/>
        </w:rPr>
        <w:t>danych</w:t>
      </w:r>
      <w:r w:rsidR="00481E25">
        <w:rPr>
          <w:rStyle w:val="Pogrubienie"/>
          <w:rFonts w:asciiTheme="minorHAnsi" w:hAnsiTheme="minorHAnsi" w:cstheme="minorHAnsi"/>
        </w:rPr>
        <w:t xml:space="preserve"> </w:t>
      </w:r>
      <w:r w:rsidRPr="00F27233">
        <w:rPr>
          <w:rStyle w:val="Pogrubienie"/>
          <w:rFonts w:asciiTheme="minorHAnsi" w:hAnsiTheme="minorHAnsi" w:cstheme="minorHAnsi"/>
        </w:rPr>
        <w:t>osobowych w</w:t>
      </w:r>
      <w:r w:rsidR="005915AB">
        <w:rPr>
          <w:rStyle w:val="Pogrubienie"/>
          <w:rFonts w:asciiTheme="minorHAnsi" w:hAnsiTheme="minorHAnsi" w:cstheme="minorHAnsi"/>
        </w:rPr>
        <w:t xml:space="preserve"> związku ze zgł</w:t>
      </w:r>
      <w:r w:rsidR="00FD2FE3">
        <w:rPr>
          <w:rStyle w:val="Pogrubienie"/>
          <w:rFonts w:asciiTheme="minorHAnsi" w:hAnsiTheme="minorHAnsi" w:cstheme="minorHAnsi"/>
        </w:rPr>
        <w:t>a</w:t>
      </w:r>
      <w:r w:rsidR="005915AB">
        <w:rPr>
          <w:rStyle w:val="Pogrubienie"/>
          <w:rFonts w:asciiTheme="minorHAnsi" w:hAnsiTheme="minorHAnsi" w:cstheme="minorHAnsi"/>
        </w:rPr>
        <w:t>sz</w:t>
      </w:r>
      <w:r w:rsidR="00FD2FE3">
        <w:rPr>
          <w:rStyle w:val="Pogrubienie"/>
          <w:rFonts w:asciiTheme="minorHAnsi" w:hAnsiTheme="minorHAnsi" w:cstheme="minorHAnsi"/>
        </w:rPr>
        <w:t>a</w:t>
      </w:r>
      <w:r w:rsidR="005915AB">
        <w:rPr>
          <w:rStyle w:val="Pogrubienie"/>
          <w:rFonts w:asciiTheme="minorHAnsi" w:hAnsiTheme="minorHAnsi" w:cstheme="minorHAnsi"/>
        </w:rPr>
        <w:t>niem</w:t>
      </w:r>
      <w:r w:rsidRPr="00F27233">
        <w:rPr>
          <w:rStyle w:val="Pogrubienie"/>
          <w:rFonts w:asciiTheme="minorHAnsi" w:hAnsiTheme="minorHAnsi" w:cstheme="minorHAnsi"/>
        </w:rPr>
        <w:t xml:space="preserve"> </w:t>
      </w:r>
      <w:r w:rsidR="005915AB">
        <w:rPr>
          <w:rStyle w:val="Pogrubienie"/>
          <w:rFonts w:asciiTheme="minorHAnsi" w:hAnsiTheme="minorHAnsi" w:cstheme="minorHAnsi"/>
        </w:rPr>
        <w:t>propozycji do projektu „</w:t>
      </w:r>
      <w:r w:rsidR="00112D0F">
        <w:rPr>
          <w:rStyle w:val="Pogrubienie"/>
          <w:rFonts w:asciiTheme="minorHAnsi" w:hAnsiTheme="minorHAnsi" w:cstheme="minorHAnsi"/>
        </w:rPr>
        <w:t>P</w:t>
      </w:r>
      <w:r w:rsidR="005915AB" w:rsidRPr="005915AB">
        <w:rPr>
          <w:rStyle w:val="Pogrubienie"/>
          <w:rFonts w:asciiTheme="minorHAnsi" w:hAnsiTheme="minorHAnsi" w:cstheme="minorHAnsi"/>
        </w:rPr>
        <w:t xml:space="preserve">rogramu współpracy Powiatu Świeckiego z organizacjami pozarządowymi oraz </w:t>
      </w:r>
      <w:r w:rsidR="004A6107">
        <w:rPr>
          <w:rStyle w:val="Pogrubienie"/>
          <w:rFonts w:asciiTheme="minorHAnsi" w:hAnsiTheme="minorHAnsi" w:cstheme="minorHAnsi"/>
        </w:rPr>
        <w:t xml:space="preserve">innymi </w:t>
      </w:r>
      <w:r w:rsidR="005915AB" w:rsidRPr="005915AB">
        <w:rPr>
          <w:rStyle w:val="Pogrubienie"/>
          <w:rFonts w:asciiTheme="minorHAnsi" w:hAnsiTheme="minorHAnsi" w:cstheme="minorHAnsi"/>
        </w:rPr>
        <w:t xml:space="preserve">podmiotami </w:t>
      </w:r>
      <w:r w:rsidR="004A6107">
        <w:rPr>
          <w:rStyle w:val="Pogrubienie"/>
          <w:rFonts w:asciiTheme="minorHAnsi" w:hAnsiTheme="minorHAnsi" w:cstheme="minorHAnsi"/>
        </w:rPr>
        <w:t xml:space="preserve">prowadzącymi </w:t>
      </w:r>
      <w:r w:rsidR="005915AB" w:rsidRPr="005915AB">
        <w:rPr>
          <w:rStyle w:val="Pogrubienie"/>
          <w:rFonts w:asciiTheme="minorHAnsi" w:hAnsiTheme="minorHAnsi" w:cstheme="minorHAnsi"/>
        </w:rPr>
        <w:t>działalnoś</w:t>
      </w:r>
      <w:r w:rsidR="004A6107">
        <w:rPr>
          <w:rStyle w:val="Pogrubienie"/>
          <w:rFonts w:asciiTheme="minorHAnsi" w:hAnsiTheme="minorHAnsi" w:cstheme="minorHAnsi"/>
        </w:rPr>
        <w:t xml:space="preserve">ć </w:t>
      </w:r>
      <w:r w:rsidR="005915AB" w:rsidRPr="005915AB">
        <w:rPr>
          <w:rStyle w:val="Pogrubienie"/>
          <w:rFonts w:asciiTheme="minorHAnsi" w:hAnsiTheme="minorHAnsi" w:cstheme="minorHAnsi"/>
        </w:rPr>
        <w:t>pożytku publicznego</w:t>
      </w:r>
      <w:r w:rsidR="004A6107">
        <w:rPr>
          <w:rStyle w:val="Pogrubienie"/>
          <w:rFonts w:asciiTheme="minorHAnsi" w:hAnsiTheme="minorHAnsi" w:cstheme="minorHAnsi"/>
        </w:rPr>
        <w:t xml:space="preserve"> na 2025 rok</w:t>
      </w:r>
      <w:r w:rsidR="005915AB">
        <w:rPr>
          <w:rStyle w:val="Pogrubienie"/>
          <w:rFonts w:asciiTheme="minorHAnsi" w:hAnsiTheme="minorHAnsi" w:cstheme="minorHAnsi"/>
        </w:rPr>
        <w:t>”</w:t>
      </w:r>
    </w:p>
    <w:p w14:paraId="500B6C6C" w14:textId="7A303707" w:rsidR="00F27233" w:rsidRPr="00F27233" w:rsidRDefault="00F27233" w:rsidP="00F2723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F27233">
        <w:rPr>
          <w:rFonts w:asciiTheme="minorHAnsi" w:hAnsiTheme="minorHAnsi" w:cstheme="minorHAnsi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614B3A82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Administrator danych:</w:t>
      </w:r>
    </w:p>
    <w:p w14:paraId="1E106DD0" w14:textId="6B0E889A" w:rsidR="00F27233" w:rsidRPr="00F27233" w:rsidRDefault="00F27233" w:rsidP="00F27233">
      <w:pPr>
        <w:spacing w:line="240" w:lineRule="auto"/>
        <w:jc w:val="both"/>
        <w:rPr>
          <w:rFonts w:asciiTheme="minorHAnsi" w:hAnsiTheme="minorHAnsi" w:cstheme="minorHAnsi"/>
        </w:rPr>
      </w:pPr>
      <w:r w:rsidRPr="00F27233">
        <w:rPr>
          <w:rFonts w:asciiTheme="minorHAnsi" w:hAnsiTheme="minorHAnsi" w:cstheme="minorHAnsi"/>
        </w:rPr>
        <w:t xml:space="preserve">Administratorem Pani/Pana danych osobowych jest </w:t>
      </w:r>
      <w:r w:rsidR="00FD2FE3">
        <w:rPr>
          <w:rFonts w:asciiTheme="minorHAnsi" w:hAnsiTheme="minorHAnsi" w:cstheme="minorHAnsi"/>
        </w:rPr>
        <w:t>Powiat Świecki</w:t>
      </w:r>
      <w:r w:rsidRPr="00F27233">
        <w:rPr>
          <w:rFonts w:asciiTheme="minorHAnsi" w:hAnsiTheme="minorHAnsi" w:cstheme="minorHAnsi"/>
        </w:rPr>
        <w:t>. Dane adresowe: ul. Gen. Józefa Hallera 9, 86</w:t>
      </w:r>
      <w:r>
        <w:rPr>
          <w:rFonts w:asciiTheme="minorHAnsi" w:hAnsiTheme="minorHAnsi" w:cstheme="minorHAnsi"/>
        </w:rPr>
        <w:noBreakHyphen/>
      </w:r>
      <w:r w:rsidRPr="00F27233">
        <w:rPr>
          <w:rFonts w:asciiTheme="minorHAnsi" w:hAnsiTheme="minorHAnsi" w:cstheme="minorHAnsi"/>
        </w:rPr>
        <w:t>100 Świecie. Telefon: 52 56 83 100. Adres e-mail: sekretariat@csw.pl</w:t>
      </w:r>
    </w:p>
    <w:p w14:paraId="77517D35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Inspektor Ochrony Danych:</w:t>
      </w:r>
    </w:p>
    <w:p w14:paraId="0C3D4062" w14:textId="77777777" w:rsidR="00F27233" w:rsidRPr="00F27233" w:rsidRDefault="00F27233" w:rsidP="00F27233">
      <w:pPr>
        <w:spacing w:line="240" w:lineRule="auto"/>
        <w:jc w:val="both"/>
        <w:rPr>
          <w:rFonts w:asciiTheme="minorHAnsi" w:hAnsiTheme="minorHAnsi" w:cstheme="minorHAnsi"/>
        </w:rPr>
      </w:pPr>
      <w:r w:rsidRPr="00F27233">
        <w:rPr>
          <w:rFonts w:asciiTheme="minorHAnsi" w:hAnsiTheme="minorHAnsi" w:cstheme="minorHAnsi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24DBB942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Podstawa prawna przetwarzania danych osobowych oraz cele przetwarzania danych osobowych</w:t>
      </w:r>
    </w:p>
    <w:p w14:paraId="7EEDDBB3" w14:textId="21C8348F" w:rsidR="00F27233" w:rsidRDefault="00F27233" w:rsidP="00FD2FE3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0" w:name="_Hlk526149198"/>
      <w:r>
        <w:rPr>
          <w:rFonts w:asciiTheme="minorHAnsi" w:eastAsia="Times New Roman" w:hAnsiTheme="minorHAnsi" w:cstheme="minorHAnsi"/>
          <w:lang w:eastAsia="pl-PL"/>
        </w:rPr>
        <w:t>Pani/</w:t>
      </w:r>
      <w:r w:rsidRPr="00F27233">
        <w:rPr>
          <w:rFonts w:asciiTheme="minorHAnsi" w:eastAsia="Times New Roman" w:hAnsiTheme="minorHAnsi" w:cstheme="minorHAnsi"/>
          <w:lang w:eastAsia="pl-PL"/>
        </w:rPr>
        <w:t>Pana dane osobowe będą przetwarzane na podstawie art. 6 ust</w:t>
      </w:r>
      <w:r>
        <w:rPr>
          <w:rFonts w:asciiTheme="minorHAnsi" w:eastAsia="Times New Roman" w:hAnsiTheme="minorHAnsi" w:cstheme="minorHAnsi"/>
          <w:lang w:eastAsia="pl-PL"/>
        </w:rPr>
        <w:t>.</w:t>
      </w:r>
      <w:r w:rsidRPr="00F27233">
        <w:rPr>
          <w:rFonts w:asciiTheme="minorHAnsi" w:eastAsia="Times New Roman" w:hAnsiTheme="minorHAnsi" w:cstheme="minorHAnsi"/>
          <w:lang w:eastAsia="pl-PL"/>
        </w:rPr>
        <w:t xml:space="preserve"> 1 lit</w:t>
      </w:r>
      <w:r>
        <w:rPr>
          <w:rFonts w:asciiTheme="minorHAnsi" w:eastAsia="Times New Roman" w:hAnsiTheme="minorHAnsi" w:cstheme="minorHAnsi"/>
          <w:lang w:eastAsia="pl-PL"/>
        </w:rPr>
        <w:t>.</w:t>
      </w:r>
      <w:r w:rsidRPr="00F27233">
        <w:rPr>
          <w:rFonts w:asciiTheme="minorHAnsi" w:eastAsia="Times New Roman" w:hAnsiTheme="minorHAnsi" w:cstheme="minorHAnsi"/>
          <w:lang w:eastAsia="pl-PL"/>
        </w:rPr>
        <w:t xml:space="preserve"> e</w:t>
      </w:r>
      <w:r>
        <w:rPr>
          <w:rFonts w:asciiTheme="minorHAnsi" w:eastAsia="Times New Roman" w:hAnsiTheme="minorHAnsi" w:cstheme="minorHAnsi"/>
          <w:lang w:eastAsia="pl-PL"/>
        </w:rPr>
        <w:t>)</w:t>
      </w:r>
      <w:r w:rsidRPr="00F27233">
        <w:rPr>
          <w:rFonts w:asciiTheme="minorHAnsi" w:eastAsia="Times New Roman" w:hAnsiTheme="minorHAnsi" w:cstheme="minorHAnsi"/>
          <w:lang w:eastAsia="pl-PL"/>
        </w:rPr>
        <w:t xml:space="preserve"> RODO </w:t>
      </w:r>
      <w:r w:rsidR="00FD2FE3">
        <w:rPr>
          <w:rFonts w:asciiTheme="minorHAnsi" w:eastAsia="Times New Roman" w:hAnsiTheme="minorHAnsi" w:cstheme="minorHAnsi"/>
          <w:lang w:eastAsia="pl-PL"/>
        </w:rPr>
        <w:t>(</w:t>
      </w:r>
      <w:r w:rsidRPr="00F27233">
        <w:rPr>
          <w:rFonts w:asciiTheme="minorHAnsi" w:eastAsia="Times New Roman" w:hAnsiTheme="minorHAnsi" w:cstheme="minorHAnsi"/>
          <w:lang w:eastAsia="pl-PL"/>
        </w:rPr>
        <w:t>przetwarzanie jest niezbędne do wykonania zadania realizowanego w interesie publicznym w ramach sprawowania władzy publicznej powierzonej administratorowi</w:t>
      </w:r>
      <w:r w:rsidR="00FD2FE3">
        <w:rPr>
          <w:rFonts w:asciiTheme="minorHAnsi" w:eastAsia="Times New Roman" w:hAnsiTheme="minorHAnsi" w:cstheme="minorHAnsi"/>
          <w:lang w:eastAsia="pl-PL"/>
        </w:rPr>
        <w:t xml:space="preserve">), w oparciu o art. 5a ustawy </w:t>
      </w:r>
      <w:r w:rsidR="00FD2FE3" w:rsidRPr="00FD2FE3">
        <w:rPr>
          <w:rFonts w:asciiTheme="minorHAnsi" w:eastAsia="Times New Roman" w:hAnsiTheme="minorHAnsi" w:cstheme="minorHAnsi"/>
          <w:lang w:eastAsia="pl-PL"/>
        </w:rPr>
        <w:t>o działalności pożytku publicznego i o wolontariacie</w:t>
      </w:r>
      <w:r w:rsidRPr="00F27233">
        <w:rPr>
          <w:rFonts w:asciiTheme="minorHAnsi" w:eastAsia="Times New Roman" w:hAnsiTheme="minorHAnsi" w:cstheme="minorHAnsi"/>
          <w:lang w:eastAsia="pl-PL"/>
        </w:rPr>
        <w:t xml:space="preserve">. Przetwarzanie danych osobowych odbywać się będzie w związku z wykonywaniem ustawowych zadań publicznych </w:t>
      </w:r>
      <w:r w:rsidR="00FD2FE3">
        <w:rPr>
          <w:rFonts w:asciiTheme="minorHAnsi" w:eastAsia="Times New Roman" w:hAnsiTheme="minorHAnsi" w:cstheme="minorHAnsi"/>
          <w:lang w:eastAsia="pl-PL"/>
        </w:rPr>
        <w:t>w celu opracowania „</w:t>
      </w:r>
      <w:r w:rsidR="00FD2FE3" w:rsidRPr="00FD2FE3">
        <w:rPr>
          <w:rFonts w:asciiTheme="minorHAnsi" w:eastAsia="Times New Roman" w:hAnsiTheme="minorHAnsi" w:cstheme="minorHAnsi"/>
          <w:lang w:eastAsia="pl-PL"/>
        </w:rPr>
        <w:t>Rocznego programu współpracy Powiatu Świeckiego z organizacjami pozarządowymi oraz podmiotami wymienionymi w art. 3 ust. 3 ustawy o działalności pożytku publicznego i o wolontariacie</w:t>
      </w:r>
      <w:r w:rsidR="00FD2FE3">
        <w:rPr>
          <w:rFonts w:asciiTheme="minorHAnsi" w:eastAsia="Times New Roman" w:hAnsiTheme="minorHAnsi" w:cstheme="minorHAnsi"/>
          <w:lang w:eastAsia="pl-PL"/>
        </w:rPr>
        <w:t>”.</w:t>
      </w:r>
      <w:r w:rsidRPr="00F27233">
        <w:rPr>
          <w:rFonts w:asciiTheme="minorHAnsi" w:eastAsia="Times New Roman" w:hAnsiTheme="minorHAnsi" w:cstheme="minorHAnsi"/>
          <w:lang w:eastAsia="pl-PL"/>
        </w:rPr>
        <w:t xml:space="preserve"> Zakres pozyskanych kategorii danych osobowych obejmuje: </w:t>
      </w:r>
      <w:r w:rsidR="00FD2FE3">
        <w:rPr>
          <w:rFonts w:asciiTheme="minorHAnsi" w:eastAsia="Times New Roman" w:hAnsiTheme="minorHAnsi" w:cstheme="minorHAnsi"/>
          <w:lang w:eastAsia="pl-PL"/>
        </w:rPr>
        <w:t>n</w:t>
      </w:r>
      <w:r w:rsidR="00FD2FE3" w:rsidRPr="00FD2FE3">
        <w:rPr>
          <w:rFonts w:asciiTheme="minorHAnsi" w:eastAsia="Times New Roman" w:hAnsiTheme="minorHAnsi" w:cstheme="minorHAnsi"/>
          <w:lang w:eastAsia="pl-PL"/>
        </w:rPr>
        <w:t>azw</w:t>
      </w:r>
      <w:r w:rsidR="00FD2FE3">
        <w:rPr>
          <w:rFonts w:asciiTheme="minorHAnsi" w:eastAsia="Times New Roman" w:hAnsiTheme="minorHAnsi" w:cstheme="minorHAnsi"/>
          <w:lang w:eastAsia="pl-PL"/>
        </w:rPr>
        <w:t>ę</w:t>
      </w:r>
      <w:r w:rsidR="00FD2FE3" w:rsidRPr="00FD2FE3">
        <w:rPr>
          <w:rFonts w:asciiTheme="minorHAnsi" w:eastAsia="Times New Roman" w:hAnsiTheme="minorHAnsi" w:cstheme="minorHAnsi"/>
          <w:lang w:eastAsia="pl-PL"/>
        </w:rPr>
        <w:t xml:space="preserve"> podmiotu</w:t>
      </w:r>
      <w:r w:rsidR="00FD2FE3">
        <w:rPr>
          <w:rFonts w:asciiTheme="minorHAnsi" w:eastAsia="Times New Roman" w:hAnsiTheme="minorHAnsi" w:cstheme="minorHAnsi"/>
          <w:lang w:eastAsia="pl-PL"/>
        </w:rPr>
        <w:t>, a</w:t>
      </w:r>
      <w:r w:rsidR="00FD2FE3" w:rsidRPr="00FD2FE3">
        <w:rPr>
          <w:rFonts w:asciiTheme="minorHAnsi" w:eastAsia="Times New Roman" w:hAnsiTheme="minorHAnsi" w:cstheme="minorHAnsi"/>
          <w:lang w:eastAsia="pl-PL"/>
        </w:rPr>
        <w:t>dres</w:t>
      </w:r>
      <w:r w:rsidR="00FD2FE3">
        <w:rPr>
          <w:rFonts w:asciiTheme="minorHAnsi" w:eastAsia="Times New Roman" w:hAnsiTheme="minorHAnsi" w:cstheme="minorHAnsi"/>
          <w:lang w:eastAsia="pl-PL"/>
        </w:rPr>
        <w:t xml:space="preserve"> podmiotu, a</w:t>
      </w:r>
      <w:r w:rsidR="00FD2FE3" w:rsidRPr="00FD2FE3">
        <w:rPr>
          <w:rFonts w:asciiTheme="minorHAnsi" w:eastAsia="Times New Roman" w:hAnsiTheme="minorHAnsi" w:cstheme="minorHAnsi"/>
          <w:lang w:eastAsia="pl-PL"/>
        </w:rPr>
        <w:t>dres poczty elektronicznej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7F03CB36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Odbiorcy danych osobowych:</w:t>
      </w:r>
    </w:p>
    <w:p w14:paraId="4F97C702" w14:textId="77777777" w:rsidR="00F27233" w:rsidRPr="00F27233" w:rsidRDefault="00F27233" w:rsidP="00F272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27233">
        <w:rPr>
          <w:rFonts w:asciiTheme="minorHAnsi" w:hAnsiTheme="minorHAnsi" w:cstheme="minorHAnsi"/>
        </w:rPr>
        <w:t>Odbiorcami Pani/Pana danych osobowych mogą być:</w:t>
      </w:r>
    </w:p>
    <w:p w14:paraId="0CBA8341" w14:textId="77777777" w:rsidR="00F27233" w:rsidRPr="00F27233" w:rsidRDefault="00F27233" w:rsidP="00F27233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F27233">
        <w:rPr>
          <w:rFonts w:asciiTheme="minorHAnsi" w:hAnsiTheme="minorHAnsi" w:cstheme="minorHAnsi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A49FAD3" w14:textId="77777777" w:rsidR="00F27233" w:rsidRPr="00F27233" w:rsidRDefault="00F27233" w:rsidP="00F27233">
      <w:pPr>
        <w:pStyle w:val="Akapitzlist"/>
        <w:numPr>
          <w:ilvl w:val="0"/>
          <w:numId w:val="5"/>
        </w:numPr>
        <w:suppressAutoHyphens w:val="0"/>
        <w:autoSpaceDN/>
        <w:spacing w:line="240" w:lineRule="auto"/>
        <w:ind w:left="714" w:hanging="357"/>
        <w:jc w:val="both"/>
        <w:textAlignment w:val="auto"/>
        <w:rPr>
          <w:rFonts w:asciiTheme="minorHAnsi" w:hAnsiTheme="minorHAnsi" w:cstheme="minorHAnsi"/>
        </w:rPr>
      </w:pPr>
      <w:r w:rsidRPr="00F27233">
        <w:rPr>
          <w:rFonts w:asciiTheme="minorHAnsi" w:hAnsiTheme="minorHAnsi" w:cstheme="minorHAnsi"/>
        </w:rPr>
        <w:t>inne podmioty, które na podstawie stosownych umów podpisanych z Administratorem przetwarzają dane osobowe.</w:t>
      </w:r>
    </w:p>
    <w:p w14:paraId="332862EB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Okres przechowywania danych osobowych:</w:t>
      </w:r>
    </w:p>
    <w:p w14:paraId="2F67AB49" w14:textId="3C3740B6" w:rsidR="00F27233" w:rsidRPr="00F27233" w:rsidRDefault="00BA3316" w:rsidP="00F27233">
      <w:pPr>
        <w:spacing w:line="240" w:lineRule="auto"/>
        <w:jc w:val="both"/>
        <w:rPr>
          <w:rFonts w:asciiTheme="minorHAnsi" w:hAnsiTheme="minorHAnsi" w:cstheme="minorHAnsi"/>
        </w:rPr>
      </w:pPr>
      <w:r w:rsidRPr="00BA3316">
        <w:rPr>
          <w:rFonts w:asciiTheme="minorHAnsi" w:hAnsiTheme="minorHAnsi" w:cstheme="minorHAnsi"/>
        </w:rPr>
        <w:t xml:space="preserve">Pani/Pana dane osobowe będą przechowywane przez okres niezbędny do realizacji celów określonych w pkt. 3 tj. przez okres </w:t>
      </w:r>
      <w:r>
        <w:rPr>
          <w:rFonts w:asciiTheme="minorHAnsi" w:hAnsiTheme="minorHAnsi" w:cstheme="minorHAnsi"/>
        </w:rPr>
        <w:t>5</w:t>
      </w:r>
      <w:r w:rsidRPr="00BA3316">
        <w:rPr>
          <w:rFonts w:asciiTheme="minorHAnsi" w:hAnsiTheme="minorHAnsi" w:cstheme="minorHAnsi"/>
        </w:rPr>
        <w:t xml:space="preserve"> lat (kategoria archiwalna B</w:t>
      </w:r>
      <w:r>
        <w:rPr>
          <w:rFonts w:asciiTheme="minorHAnsi" w:hAnsiTheme="minorHAnsi" w:cstheme="minorHAnsi"/>
        </w:rPr>
        <w:t>E</w:t>
      </w:r>
      <w:r w:rsidRPr="00BA33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5</w:t>
      </w:r>
      <w:r w:rsidRPr="00BA3316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a po tym czasie dokumentacja </w:t>
      </w:r>
      <w:r w:rsidRPr="00BA3316">
        <w:rPr>
          <w:rFonts w:asciiTheme="minorHAnsi" w:hAnsiTheme="minorHAnsi" w:cstheme="minorHAnsi"/>
        </w:rPr>
        <w:t>podlega ekspertyzie archiwum państwowego ze względu na jej charakter, treść i znaczenie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</w:t>
      </w:r>
      <w:r w:rsidR="00F27233" w:rsidRPr="00F27233">
        <w:rPr>
          <w:rFonts w:asciiTheme="minorHAnsi" w:hAnsiTheme="minorHAnsi" w:cstheme="minorHAnsi"/>
        </w:rPr>
        <w:t>.</w:t>
      </w:r>
    </w:p>
    <w:p w14:paraId="3722E829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Prawa osób, których dane osobowe dotyczą:</w:t>
      </w:r>
    </w:p>
    <w:p w14:paraId="5131422A" w14:textId="78F72A2B" w:rsidR="00F27233" w:rsidRPr="00F27233" w:rsidRDefault="00F27233" w:rsidP="00F27233">
      <w:pPr>
        <w:spacing w:line="240" w:lineRule="auto"/>
        <w:jc w:val="both"/>
        <w:rPr>
          <w:rFonts w:asciiTheme="minorHAnsi" w:eastAsia="Cambria" w:hAnsiTheme="minorHAnsi" w:cstheme="minorHAnsi"/>
          <w:color w:val="000000"/>
          <w:lang w:eastAsia="pl-PL" w:bidi="pl-PL"/>
        </w:rPr>
      </w:pPr>
      <w:r w:rsidRPr="00F27233">
        <w:rPr>
          <w:rFonts w:asciiTheme="minorHAnsi" w:hAnsiTheme="minorHAnsi" w:cstheme="minorHAnsi"/>
        </w:rPr>
        <w:t>W związku z przetwarzaniem Pani/Pana danych osobowych posiada Pani/Pan prawo dostępu do swoich danych, do sprostowania danych, do ograniczenia przetwarzania danych</w:t>
      </w:r>
      <w:r w:rsidRPr="00F27233">
        <w:rPr>
          <w:rFonts w:asciiTheme="minorHAnsi" w:eastAsia="Cambria" w:hAnsiTheme="minorHAnsi" w:cstheme="minorHAnsi"/>
          <w:color w:val="000000"/>
          <w:lang w:eastAsia="pl-PL" w:bidi="pl-PL"/>
        </w:rPr>
        <w:t xml:space="preserve"> oraz do wniesienia sprzeciwu</w:t>
      </w:r>
      <w:r>
        <w:rPr>
          <w:rFonts w:asciiTheme="minorHAnsi" w:eastAsia="Cambria" w:hAnsiTheme="minorHAnsi" w:cstheme="minorHAnsi"/>
          <w:color w:val="000000"/>
          <w:lang w:eastAsia="pl-PL" w:bidi="pl-PL"/>
        </w:rPr>
        <w:t>.</w:t>
      </w:r>
      <w:r w:rsidRPr="00F27233">
        <w:rPr>
          <w:rFonts w:asciiTheme="minorHAnsi" w:eastAsia="Cambria" w:hAnsiTheme="minorHAnsi" w:cstheme="minorHAnsi"/>
          <w:color w:val="000000"/>
          <w:lang w:eastAsia="pl-PL" w:bidi="pl-PL"/>
        </w:rPr>
        <w:t xml:space="preserve">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69C413DB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Prawo wniesienia skargi do organu nadzorczego:</w:t>
      </w:r>
    </w:p>
    <w:p w14:paraId="223AA728" w14:textId="77777777" w:rsidR="00F27233" w:rsidRPr="00F27233" w:rsidRDefault="00F27233" w:rsidP="00F27233">
      <w:pPr>
        <w:spacing w:line="240" w:lineRule="auto"/>
        <w:jc w:val="both"/>
        <w:rPr>
          <w:rFonts w:asciiTheme="minorHAnsi" w:hAnsiTheme="minorHAnsi" w:cstheme="minorHAnsi"/>
        </w:rPr>
      </w:pPr>
      <w:r w:rsidRPr="00F27233">
        <w:rPr>
          <w:rFonts w:asciiTheme="minorHAnsi" w:hAnsiTheme="minorHAnsi" w:cstheme="minorHAnsi"/>
        </w:rPr>
        <w:t>Może Pani/Pan wnieść skargę do organu nadzorczego, którym jest Prezes Urzędu Ochrony Danych Osobowych, z siedzibą w Warszawie, przy ul. Stawki 2, 00-193 Warszawa, jeżeli sądzi Pani/Pan, że przetwarzanie Pani/Pana danych osobowych narusza przepisy RODO</w:t>
      </w:r>
      <w:r w:rsidRPr="00F27233">
        <w:rPr>
          <w:rFonts w:asciiTheme="minorHAnsi" w:eastAsia="Times New Roman" w:hAnsiTheme="minorHAnsi" w:cstheme="minorHAnsi"/>
        </w:rPr>
        <w:t>.</w:t>
      </w:r>
    </w:p>
    <w:p w14:paraId="3F2B60E7" w14:textId="77777777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Informacja o wymogu dobrowolności podania danych oraz konsekwencjach nie podania danych osobowych:</w:t>
      </w:r>
    </w:p>
    <w:p w14:paraId="7E3160AC" w14:textId="3E90D0BA" w:rsidR="00F27233" w:rsidRPr="00F27233" w:rsidRDefault="00F27233" w:rsidP="00F27233">
      <w:pPr>
        <w:pStyle w:val="NormalnyWeb"/>
        <w:spacing w:before="0" w:beforeAutospacing="0" w:after="240"/>
        <w:jc w:val="both"/>
        <w:rPr>
          <w:rFonts w:asciiTheme="minorHAnsi" w:hAnsiTheme="minorHAnsi" w:cstheme="minorHAnsi"/>
          <w:sz w:val="22"/>
          <w:szCs w:val="22"/>
        </w:rPr>
      </w:pPr>
      <w:r w:rsidRPr="00F27233">
        <w:rPr>
          <w:rFonts w:asciiTheme="minorHAnsi" w:hAnsiTheme="minorHAnsi" w:cstheme="minorHAnsi"/>
          <w:sz w:val="22"/>
          <w:szCs w:val="22"/>
        </w:rPr>
        <w:t xml:space="preserve">Podanie przez Panią/Pana danych osobowych </w:t>
      </w:r>
      <w:r w:rsidR="008C563D" w:rsidRPr="008C563D">
        <w:rPr>
          <w:rFonts w:asciiTheme="minorHAnsi" w:hAnsiTheme="minorHAnsi" w:cstheme="minorHAnsi"/>
          <w:sz w:val="22"/>
          <w:szCs w:val="22"/>
        </w:rPr>
        <w:t>ma charakter dobrowolny, jednak w przypadku osób zgłaszających zmiany konsekwencją niepodania danych osobowych będzie brak możliwości  ewentualnej odrębnej korespondencji ze zgłaszającym propozycje zmian</w:t>
      </w:r>
      <w:r w:rsidR="00481E25">
        <w:rPr>
          <w:rFonts w:asciiTheme="minorHAnsi" w:hAnsiTheme="minorHAnsi" w:cstheme="minorHAnsi"/>
          <w:sz w:val="22"/>
          <w:szCs w:val="22"/>
        </w:rPr>
        <w:t>.</w:t>
      </w:r>
    </w:p>
    <w:p w14:paraId="47568FC2" w14:textId="485573B8" w:rsidR="00F27233" w:rsidRPr="00F27233" w:rsidRDefault="00F27233" w:rsidP="00F27233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  <w:b/>
        </w:rPr>
      </w:pPr>
      <w:r w:rsidRPr="00F27233">
        <w:rPr>
          <w:rFonts w:asciiTheme="minorHAnsi" w:hAnsiTheme="minorHAnsi" w:cstheme="minorHAnsi"/>
          <w:b/>
        </w:rPr>
        <w:t>Pani/Pana dane osobowe nie będą przetwarzane w sposób zautomatyzowany w celu podjęcia jakiejkolwiek decyzji i nie będą profilowane.</w:t>
      </w:r>
      <w:bookmarkEnd w:id="0"/>
    </w:p>
    <w:sectPr w:rsidR="00F27233" w:rsidRPr="00F27233" w:rsidSect="007C0329">
      <w:pgSz w:w="11906" w:h="16838"/>
      <w:pgMar w:top="426" w:right="720" w:bottom="426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40732"/>
    <w:multiLevelType w:val="multilevel"/>
    <w:tmpl w:val="8A06B1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12B4650"/>
    <w:multiLevelType w:val="multilevel"/>
    <w:tmpl w:val="7EA2A6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E3A75"/>
    <w:multiLevelType w:val="multilevel"/>
    <w:tmpl w:val="B3BCB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69573433">
    <w:abstractNumId w:val="5"/>
  </w:num>
  <w:num w:numId="2" w16cid:durableId="162741877">
    <w:abstractNumId w:val="3"/>
  </w:num>
  <w:num w:numId="3" w16cid:durableId="410935664">
    <w:abstractNumId w:val="0"/>
  </w:num>
  <w:num w:numId="4" w16cid:durableId="1695619778">
    <w:abstractNumId w:val="1"/>
  </w:num>
  <w:num w:numId="5" w16cid:durableId="300814082">
    <w:abstractNumId w:val="4"/>
  </w:num>
  <w:num w:numId="6" w16cid:durableId="210483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DB"/>
    <w:rsid w:val="000211DB"/>
    <w:rsid w:val="00112D0F"/>
    <w:rsid w:val="00481E25"/>
    <w:rsid w:val="004A6107"/>
    <w:rsid w:val="005915AB"/>
    <w:rsid w:val="007C0329"/>
    <w:rsid w:val="00826414"/>
    <w:rsid w:val="008C563D"/>
    <w:rsid w:val="00A44E38"/>
    <w:rsid w:val="00B53838"/>
    <w:rsid w:val="00BA3316"/>
    <w:rsid w:val="00C17AD8"/>
    <w:rsid w:val="00E841E2"/>
    <w:rsid w:val="00F27233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326F"/>
  <w15:docId w15:val="{B924EF72-0D20-4D4B-983A-01AD45F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1D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11DB"/>
    <w:rPr>
      <w:b/>
      <w:bCs/>
    </w:rPr>
  </w:style>
  <w:style w:type="paragraph" w:styleId="Akapitzlist">
    <w:name w:val="List Paragraph"/>
    <w:basedOn w:val="Normalny"/>
    <w:uiPriority w:val="34"/>
    <w:qFormat/>
    <w:rsid w:val="000211DB"/>
    <w:pPr>
      <w:ind w:left="720"/>
    </w:pPr>
  </w:style>
  <w:style w:type="paragraph" w:styleId="NormalnyWeb">
    <w:name w:val="Normal (Web)"/>
    <w:basedOn w:val="Normalny"/>
    <w:uiPriority w:val="99"/>
    <w:unhideWhenUsed/>
    <w:rsid w:val="00F2723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Magdalena Studzińska</cp:lastModifiedBy>
  <cp:revision>3</cp:revision>
  <dcterms:created xsi:type="dcterms:W3CDTF">2024-08-01T12:06:00Z</dcterms:created>
  <dcterms:modified xsi:type="dcterms:W3CDTF">2024-08-01T12:09:00Z</dcterms:modified>
</cp:coreProperties>
</file>